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9C60FA" w:rsidP="009C60FA" w:rsidR="009C60FA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сельского округа </w:t>
      </w:r>
    </w:p>
    <w:p w:rsidRDefault="009C60FA" w:rsidP="009C60FA" w:rsidR="009C60FA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Егіндібұлақ </w:t>
      </w:r>
      <w:r>
        <w:rPr>
          <w:b/>
          <w:sz w:val="28"/>
          <w:szCs w:val="28"/>
          <w:lang w:val="kk-KZ"/>
        </w:rPr>
        <w:t>района Бәйтерек</w:t>
      </w:r>
    </w:p>
    <w:p w:rsidRDefault="009C60FA" w:rsidP="009C60FA" w:rsidR="009C60F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годы</w:t>
      </w:r>
    </w:p>
    <w:p w:rsidRDefault="009C60FA" w:rsidP="009C60FA" w:rsidR="009C60FA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9C60FA" w:rsidP="009C60FA" w:rsidR="009C60FA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 государственном  управлении и самоуправлении в Республике Казахстан» маслихат района Бәйтерек  </w:t>
      </w:r>
      <w:r>
        <w:rPr>
          <w:b/>
          <w:sz w:val="28"/>
          <w:szCs w:val="28"/>
          <w:lang w:val="kk-KZ"/>
        </w:rPr>
        <w:t>РЕШИЛ:</w:t>
      </w:r>
    </w:p>
    <w:p w:rsidRDefault="009C60FA" w:rsidP="009C60FA" w:rsidR="009C60FA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сельского округа Егіндібұлақ на 2021-2023 годы согласно приложениям 1, 2 и 3 соответственно, в том числе на 2021 год в следующих объемах: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18 782 тысяч</w:t>
      </w:r>
      <w:r w:rsidR="00A065AB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тенге: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налоговые поступления –  579 </w:t>
      </w:r>
      <w:r w:rsidR="00A065AB">
        <w:rPr>
          <w:sz w:val="28"/>
          <w:szCs w:val="28"/>
          <w:lang w:val="kk-KZ"/>
        </w:rPr>
        <w:t>тысяч</w:t>
      </w:r>
      <w:r>
        <w:rPr>
          <w:sz w:val="28"/>
          <w:szCs w:val="28"/>
          <w:lang w:val="kk-KZ"/>
        </w:rPr>
        <w:t xml:space="preserve">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0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18 203 тысяч</w:t>
      </w:r>
      <w:r w:rsidR="00A065AB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18 782 тысяч</w:t>
      </w:r>
      <w:r w:rsidR="00A065AB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9C60FA" w:rsidP="009C60FA" w:rsidR="009C60F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9C60FA" w:rsidP="009C60FA" w:rsidR="009C60F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9C60FA" w:rsidP="009C60FA" w:rsidR="009C60FA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сельского округа Егіндібұлақ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 от 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A065AB">
        <w:rPr>
          <w:color w:val="000000"/>
          <w:sz w:val="28"/>
        </w:rPr>
        <w:t xml:space="preserve"> года № 59-</w:t>
      </w:r>
      <w:r w:rsidR="003457B7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(зарегистрированное в Реестре государственной регистрации н</w:t>
      </w:r>
      <w:r w:rsidR="00A065AB">
        <w:rPr>
          <w:color w:val="000000"/>
          <w:sz w:val="28"/>
        </w:rPr>
        <w:t>ормативных правовых актов №</w:t>
      </w:r>
      <w:r w:rsidR="003457B7" w:rsidRPr="003457B7">
        <w:rPr>
          <w:sz w:val="20"/>
          <w:szCs w:val="20"/>
          <w:lang w:val="ru-RU"/>
        </w:rPr>
        <w:t xml:space="preserve"> </w:t>
      </w:r>
      <w:r w:rsidR="003457B7" w:rsidRPr="003457B7">
        <w:rPr>
          <w:color w:val="000000"/>
          <w:sz w:val="28"/>
          <w:lang w:val="ru-RU"/>
        </w:rPr>
        <w:t>6643</w:t>
      </w:r>
      <w:bookmarkStart w:name="_GoBack" w:id="0"/>
      <w:bookmarkEnd w:id="0"/>
      <w:r w:rsidR="00A065AB">
        <w:rPr>
          <w:color w:val="000000"/>
          <w:sz w:val="28"/>
        </w:rPr>
        <w:t xml:space="preserve"> </w:t>
      </w:r>
      <w:r>
        <w:rPr>
          <w:color w:val="000000"/>
          <w:sz w:val="28"/>
        </w:rPr>
        <w:t>) и согласно пункту 4 настоящего решения.</w:t>
      </w:r>
    </w:p>
    <w:p w:rsidRDefault="009C60FA" w:rsidP="009C60FA" w:rsidR="009C60FA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lastRenderedPageBreak/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9C60FA" w:rsidP="009C60FA" w:rsidR="009C60FA">
      <w:pPr>
        <w:ind w:firstLine="720"/>
        <w:jc w:val="both"/>
        <w:rPr>
          <w:sz w:val="28"/>
          <w:lang w:val="kk-KZ"/>
        </w:rPr>
      </w:pPr>
      <w:r>
        <w:rPr>
          <w:sz w:val="28"/>
        </w:rPr>
        <w:t xml:space="preserve">4. Установить на 2021 год норматив распределения доходов, для обеспечения сбалансированности местных </w:t>
      </w:r>
      <w:proofErr w:type="gramStart"/>
      <w:r>
        <w:rPr>
          <w:sz w:val="28"/>
        </w:rPr>
        <w:t xml:space="preserve">бюджетов  </w:t>
      </w:r>
      <w:r>
        <w:rPr>
          <w:sz w:val="28"/>
          <w:lang w:val="kk-KZ"/>
        </w:rPr>
        <w:t>-</w:t>
      </w:r>
      <w:proofErr w:type="gramEnd"/>
      <w:r>
        <w:rPr>
          <w:sz w:val="28"/>
          <w:lang w:val="kk-KZ"/>
        </w:rPr>
        <w:t xml:space="preserve"> </w:t>
      </w:r>
      <w:r>
        <w:rPr>
          <w:sz w:val="28"/>
        </w:rPr>
        <w:t>индивидуальный подоходный налог зачисляется  в бюджет сельского округа – 100%</w:t>
      </w:r>
      <w:r>
        <w:rPr>
          <w:sz w:val="28"/>
          <w:lang w:val="kk-KZ"/>
        </w:rPr>
        <w:t>.</w:t>
      </w:r>
    </w:p>
    <w:p w:rsidRDefault="009C60FA" w:rsidP="009C60FA" w:rsidR="009C60FA" w:rsidRPr="00C36ECC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сельск</w:t>
      </w:r>
      <w:proofErr w:type="spellEnd"/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поступления субвенции передаваемых из районного бюджета в сумме </w:t>
      </w:r>
      <w:r>
        <w:rPr>
          <w:color w:val="000000"/>
          <w:sz w:val="28"/>
          <w:lang w:val="kk-KZ"/>
        </w:rPr>
        <w:t>18</w:t>
      </w:r>
      <w:r w:rsidR="006F6644">
        <w:rPr>
          <w:color w:val="000000"/>
          <w:sz w:val="28"/>
          <w:lang w:val="kk-KZ"/>
        </w:rPr>
        <w:t> </w:t>
      </w:r>
      <w:r>
        <w:rPr>
          <w:color w:val="000000"/>
          <w:sz w:val="28"/>
          <w:lang w:val="kk-KZ"/>
        </w:rPr>
        <w:t>203</w:t>
      </w:r>
      <w:r>
        <w:rPr>
          <w:sz w:val="28"/>
          <w:lang w:val="kk-KZ"/>
        </w:rPr>
        <w:t xml:space="preserve"> </w:t>
      </w:r>
      <w:r>
        <w:rPr>
          <w:color w:val="000000"/>
          <w:sz w:val="28"/>
        </w:rPr>
        <w:t>тысяч</w:t>
      </w:r>
      <w:r w:rsidR="006F6644">
        <w:rPr>
          <w:color w:val="000000"/>
          <w:sz w:val="28"/>
          <w:lang w:val="kk-KZ"/>
        </w:rPr>
        <w:t>и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 xml:space="preserve">. </w:t>
      </w:r>
    </w:p>
    <w:p w:rsidRDefault="009C60FA" w:rsidP="009C60FA" w:rsidR="009C60FA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 xml:space="preserve">         </w:t>
      </w:r>
      <w:r>
        <w:rPr>
          <w:color w:val="000000"/>
          <w:sz w:val="28"/>
          <w:lang w:val="kk-KZ"/>
        </w:rPr>
        <w:t>6</w:t>
      </w:r>
      <w:r>
        <w:rPr>
          <w:sz w:val="28"/>
          <w:szCs w:val="28"/>
        </w:rPr>
        <w:t xml:space="preserve">. Руководителю аппарата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Г.Терехов</w:t>
      </w:r>
      <w:proofErr w:type="spellEnd"/>
      <w:r>
        <w:rPr>
          <w:sz w:val="28"/>
          <w:szCs w:val="28"/>
        </w:rPr>
        <w:t>) обеспечить государственную регистрацию данного решения в органах юстиции.</w:t>
      </w:r>
    </w:p>
    <w:p w:rsidRDefault="009C60FA" w:rsidP="009C60FA" w:rsidR="009C60F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9C60FA" w:rsidP="009C60FA" w:rsidR="009C60FA">
      <w:pPr>
        <w:overflowPunct/>
        <w:autoSpaceDE/>
        <w:adjustRightInd/>
        <w:rPr>
          <w:lang w:val="kk-KZ"/>
        </w:rPr>
      </w:pPr>
    </w:p>
    <w:p w:rsidRDefault="009C60FA" w:rsidP="009C60FA" w:rsidR="009C60FA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9C60FA" w:rsidP="009C60FA" w:rsidR="009C60FA">
      <w:pPr>
        <w:overflowPunct/>
        <w:autoSpaceDE/>
        <w:adjustRightInd/>
        <w:ind w:left="6804"/>
        <w:rPr>
          <w:lang w:val="kk-KZ"/>
        </w:rPr>
      </w:pPr>
    </w:p>
    <w:p w:rsidRDefault="009C60FA" w:rsidP="009C60FA" w:rsidR="009C60FA">
      <w:pPr>
        <w:jc w:val="both"/>
        <w:rPr>
          <w:color w:val="3399FF"/>
          <w:lang w:val="kk-KZ"/>
        </w:rPr>
      </w:pPr>
    </w:p>
    <w:p w:rsidRDefault="009C60FA" w:rsidP="009C60FA" w:rsidR="009C60FA">
      <w:pPr>
        <w:rPr>
          <w:color w:val="3399FF"/>
          <w:lang w:val="kk-KZ"/>
        </w:rPr>
      </w:pPr>
    </w:p>
    <w:p w:rsidRDefault="00232AF8" w:rsidP="009C60FA" w:rsidR="00232AF8">
      <w:pPr>
        <w:rPr>
          <w:color w:val="3399FF"/>
          <w:lang w:val="kk-KZ"/>
        </w:rPr>
      </w:pPr>
    </w:p>
    <w:p w:rsidRDefault="009C60FA" w:rsidP="009C60FA" w:rsidR="009C60FA">
      <w:pPr>
        <w:rPr>
          <w:b/>
          <w:sz w:val="28"/>
          <w:szCs w:val="28"/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1C78E5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9C60FA" w:rsidP="009C60FA" w:rsidR="009C60FA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9C60FA" w:rsidP="009C60FA" w:rsidR="009C60FA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9C60FA" w:rsidP="009C60FA" w:rsidR="009C60FA">
      <w:pPr>
        <w:rPr>
          <w:b/>
          <w:sz w:val="28"/>
          <w:szCs w:val="28"/>
        </w:rPr>
      </w:pPr>
    </w:p>
    <w:p w:rsidRDefault="009C60FA" w:rsidP="009C60FA" w:rsidR="009C60FA"/>
    <w:p w:rsidRDefault="009C60FA" w:rsidP="009C60FA" w:rsidR="009C60FA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15:45:15,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17:02:30, ЭЦҚ тексерудің оң нәтижесі</w:t>
      </w:r>
    </w:p>
    <w:sectPr w:rsidSect="00E20636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6790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2C0" w:rsidRDefault="003052C0">
      <w:r>
        <w:separator/>
      </w:r>
    </w:p>
  </w:endnote>
  <w:endnote w:type="continuationSeparator" w:id="0">
    <w:p w:rsidR="003052C0" w:rsidRDefault="0030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2C0" w:rsidRDefault="003052C0">
      <w:r>
        <w:separator/>
      </w:r>
    </w:p>
  </w:footnote>
  <w:footnote w:type="continuationSeparator" w:id="0">
    <w:p w:rsidR="003052C0" w:rsidRDefault="00305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457B7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9C60FA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E9B4F3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>№ 60-5                                                                                                от 13 января 2021 года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E27B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C78E5"/>
    <w:rsid w:val="001F4925"/>
    <w:rsid w:val="001F64CB"/>
    <w:rsid w:val="002000F4"/>
    <w:rsid w:val="0022101F"/>
    <w:rsid w:val="00232AF8"/>
    <w:rsid w:val="0023374B"/>
    <w:rsid w:val="00251F3F"/>
    <w:rsid w:val="00261FA2"/>
    <w:rsid w:val="002A394A"/>
    <w:rsid w:val="003052C0"/>
    <w:rsid w:val="00330B0F"/>
    <w:rsid w:val="003457B7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1078A"/>
    <w:rsid w:val="00620CA9"/>
    <w:rsid w:val="00642211"/>
    <w:rsid w:val="00643158"/>
    <w:rsid w:val="006B6938"/>
    <w:rsid w:val="006F6644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3F94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C60FA"/>
    <w:rsid w:val="009F578B"/>
    <w:rsid w:val="00A065A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AF6745"/>
    <w:rsid w:val="00B86340"/>
    <w:rsid w:val="00B963F1"/>
    <w:rsid w:val="00BD42EA"/>
    <w:rsid w:val="00BE3CFA"/>
    <w:rsid w:val="00BE5F48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B43F6A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2020-12-22T10:30:00Z</dcterms:created>
  <dc:creator>user</dc:creator>
  <lastModifiedBy>Empire</lastModifiedBy>
  <dcterms:modified xsi:type="dcterms:W3CDTF">2021-01-06T12:36:00Z</dcterms:modified>
  <revision>8</revision>
  <dc:title>ЌАЗАЌСТАН</dc:title>
</coreProperties>
</file>